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05EC" w14:textId="1F785177" w:rsidR="00C24D33" w:rsidRPr="00FD3627" w:rsidRDefault="005860C6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8D" wp14:editId="3E983FBB">
                <wp:simplePos x="0" y="0"/>
                <wp:positionH relativeFrom="column">
                  <wp:posOffset>5363210</wp:posOffset>
                </wp:positionH>
                <wp:positionV relativeFrom="paragraph">
                  <wp:posOffset>-310909</wp:posOffset>
                </wp:positionV>
                <wp:extent cx="1139588" cy="409433"/>
                <wp:effectExtent l="0" t="0" r="228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AC41" w14:textId="65DA4B5D" w:rsidR="005860C6" w:rsidRPr="005860C6" w:rsidRDefault="00974017" w:rsidP="005860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860C6" w:rsidRPr="00586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A12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3pt;margin-top:-24.5pt;width:89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LSwIAAKEEAAAOAAAAZHJzL2Uyb0RvYy54bWysVE1v2zAMvQ/YfxB0X+x8dY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" fillcolor="white [3201]" strokeweight=".5pt">
                <v:textbox>
                  <w:txbxContent>
                    <w:p w14:paraId="520EAC41" w14:textId="65DA4B5D" w:rsidR="005860C6" w:rsidRPr="005860C6" w:rsidRDefault="00974017" w:rsidP="005860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5860C6" w:rsidRPr="005860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 w:rsidR="005D6665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ข้อมูลและ</w:t>
      </w:r>
      <w:r w:rsidR="005D6665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5D6665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ที่จำเป็นใน</w:t>
      </w:r>
      <w:r w:rsidR="005D6665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การออกแบบหลักสูตร</w:t>
      </w:r>
    </w:p>
    <w:p w14:paraId="563205ED" w14:textId="7A686AB1" w:rsidR="00D51E2E" w:rsidRPr="00FD3627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</w:t>
      </w:r>
      <w:r w:rsidR="00DC4F9D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ผลิต</w:t>
      </w: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บัณฑิตพันธุ์ใหม่และกำลังคนที่มีสมรรถนะ</w:t>
      </w:r>
    </w:p>
    <w:p w14:paraId="563205EE" w14:textId="0E960951" w:rsidR="00D51E2E" w:rsidRPr="00FD3627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เพื่อตอบโจทย์ภาคการผลิตตามนโยบายการปฏิรูปการอุดมศึกษาไทย</w:t>
      </w:r>
      <w:r w:rsidR="001F3871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205EF" w14:textId="4FB4EC7B" w:rsidR="00D51E2E" w:rsidRDefault="00DC4F9D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D36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 พ.ศ. 2567</w:t>
      </w:r>
      <w:r w:rsidR="005114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หลักสูตรประเภทประกาศนียบัตร</w:t>
      </w:r>
    </w:p>
    <w:p w14:paraId="6AE1014C" w14:textId="77777777" w:rsidR="001564CE" w:rsidRPr="001564CE" w:rsidRDefault="001564CE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94C3E" w14:paraId="6C149AC6" w14:textId="77777777" w:rsidTr="001564CE">
        <w:tc>
          <w:tcPr>
            <w:tcW w:w="9781" w:type="dxa"/>
            <w:shd w:val="clear" w:color="auto" w:fill="95B3D7"/>
            <w:vAlign w:val="center"/>
          </w:tcPr>
          <w:p w14:paraId="338ABA2A" w14:textId="3AC31F7A" w:rsidR="00094C3E" w:rsidRDefault="00094C3E" w:rsidP="00094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]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</w:p>
        </w:tc>
      </w:tr>
    </w:tbl>
    <w:p w14:paraId="563205F0" w14:textId="482914D0" w:rsidR="00C24D33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14:paraId="563205F2" w14:textId="77777777" w:rsidR="005D6665" w:rsidRPr="000271F2" w:rsidRDefault="005D6665" w:rsidP="00EB139E">
      <w:pPr>
        <w:spacing w:after="0" w:line="240" w:lineRule="auto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14:paraId="2AD95B66" w14:textId="0CDF541F" w:rsidR="00B30CF5" w:rsidRPr="00DC4F9D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 w:rsidRPr="00DC4F9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14:paraId="563205F4" w14:textId="05A305D3" w:rsidR="00846D9F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C4F9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DC4F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DC4F9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………………………………………....................................................................................................</w:t>
      </w:r>
    </w:p>
    <w:p w14:paraId="73E77B12" w14:textId="0FE95644" w:rsidR="00964EB5" w:rsidRDefault="00847690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1.3 </w:t>
      </w:r>
      <w:r w:rsidR="00964EB5">
        <w:rPr>
          <w:rFonts w:ascii="TH SarabunPSK" w:eastAsia="Cordia New" w:hAnsi="TH SarabunPSK" w:cs="TH SarabunPSK" w:hint="cs"/>
          <w:sz w:val="32"/>
          <w:szCs w:val="32"/>
          <w:cs/>
        </w:rPr>
        <w:t>ประเภทหลักสูตร (เลือกประเภทเดียว)</w:t>
      </w:r>
    </w:p>
    <w:p w14:paraId="77801537" w14:textId="209F9D7E" w:rsidR="00847690" w:rsidRDefault="00964EB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47690" w:rsidRPr="00FD3627">
        <w:rPr>
          <w:rFonts w:ascii="TH SarabunPSK" w:eastAsia="TH SarabunPSK" w:hAnsi="TH SarabunPSK" w:cs="TH SarabunPSK"/>
          <w:sz w:val="28"/>
          <w:szCs w:val="28"/>
        </w:rPr>
        <w:sym w:font="Wingdings 2" w:char="F099"/>
      </w:r>
      <w:r w:rsidR="0084769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หลักสูตรใหม่ </w:t>
      </w:r>
      <w:r w:rsidR="00847690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5114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ผู้เรียนไม่เกิน 40 คน/หลักสูตร </w:t>
      </w:r>
      <w:r w:rsidR="00847690">
        <w:rPr>
          <w:rFonts w:ascii="TH SarabunPSK" w:eastAsia="TH SarabunPSK" w:hAnsi="TH SarabunPSK" w:cs="TH SarabunPSK" w:hint="cs"/>
          <w:sz w:val="32"/>
          <w:szCs w:val="32"/>
          <w:cs/>
        </w:rPr>
        <w:t>งบประมาณไม่เกิน 30,000 บาท/คน</w:t>
      </w:r>
      <w:r w:rsidR="00847690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847690"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หลักสูตร)</w:t>
      </w:r>
    </w:p>
    <w:p w14:paraId="0305CCA5" w14:textId="60C8B773" w:rsidR="005860C6" w:rsidRPr="00DC4F9D" w:rsidRDefault="005860C6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D3627">
        <w:rPr>
          <w:rFonts w:ascii="TH SarabunPSK" w:eastAsia="TH SarabunPSK" w:hAnsi="TH SarabunPSK" w:cs="TH SarabunPSK"/>
          <w:sz w:val="28"/>
          <w:szCs w:val="28"/>
        </w:rPr>
        <w:sym w:font="Wingdings 2" w:char="F099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860C6"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หลักสูตรที่เป็นความร่วมมือระหว่างสถาบันอุดมศึกษาที่เข้าร่วมโครงการแล้วกับสถาบันอุดมศึกษาใหม่</w:t>
      </w:r>
      <w:r w:rsidRPr="005860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5860C6">
        <w:rPr>
          <w:rFonts w:ascii="TH SarabunPSK" w:eastAsia="TH SarabunPSK" w:hAnsi="TH SarabunPSK" w:cs="TH SarabunPSK" w:hint="cs"/>
          <w:sz w:val="32"/>
          <w:szCs w:val="32"/>
          <w:cs/>
        </w:rPr>
        <w:t>ในลักษณะพี่เลี้ยง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5114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ผู้เรียนไม่เกิน 40 คน/หลักสูตร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งบประมาณไม่เกิน 30,000 บาท/คน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หลักสูตร)</w:t>
      </w:r>
    </w:p>
    <w:p w14:paraId="5A23363C" w14:textId="5AD68E02" w:rsidR="00847690" w:rsidRPr="00DC4F9D" w:rsidRDefault="00847690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-7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D3627">
        <w:rPr>
          <w:rFonts w:ascii="TH SarabunPSK" w:eastAsia="TH SarabunPSK" w:hAnsi="TH SarabunPSK" w:cs="TH SarabunPSK"/>
          <w:sz w:val="28"/>
          <w:szCs w:val="28"/>
        </w:rPr>
        <w:sym w:font="Wingdings 2" w:char="F099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หลักสูตรร่วมลงทุน (</w:t>
      </w:r>
      <w:r w:rsidR="005114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ผู้เรียนไม่เกิน 60 คน/หลักสูตร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งบประมาณไม่เกิน 20,000 บาท/คน/หลักสูตร</w:t>
      </w:r>
      <w:r w:rsidR="00964EB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1146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964EB5">
        <w:rPr>
          <w:rFonts w:ascii="TH SarabunPSK" w:eastAsia="TH SarabunPSK" w:hAnsi="TH SarabunPSK" w:cs="TH SarabunPSK" w:hint="cs"/>
          <w:sz w:val="32"/>
          <w:szCs w:val="32"/>
          <w:cs/>
        </w:rPr>
        <w:t>ให้ 2 รุ่น</w:t>
      </w:r>
      <w:r w:rsidR="005114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ต่อเนื่อง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14:paraId="51C612AD" w14:textId="6269D5AD" w:rsidR="00DC4F9D" w:rsidRDefault="00DC4F9D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TH SarabunPSK" w:hAnsi="TH SarabunPSK" w:cs="TH SarabunPSK"/>
          <w:sz w:val="32"/>
          <w:szCs w:val="32"/>
        </w:rPr>
        <w:tab/>
        <w:t>1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511464">
        <w:rPr>
          <w:rFonts w:ascii="TH SarabunPSK" w:eastAsia="TH SarabunPSK" w:hAnsi="TH SarabunPSK" w:cs="TH SarabunPSK"/>
          <w:sz w:val="32"/>
          <w:szCs w:val="32"/>
        </w:rPr>
        <w:t>4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F9D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กลุ่มอุตสาหกรรม</w:t>
      </w:r>
      <w:r w:rsidR="0084769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(เลือก</w:t>
      </w:r>
      <w:r w:rsidR="00EB139E">
        <w:rPr>
          <w:rFonts w:ascii="TH SarabunPSK" w:eastAsia="Cordia New" w:hAnsi="TH SarabunPSK" w:cs="TH SarabunPSK" w:hint="cs"/>
          <w:sz w:val="32"/>
          <w:szCs w:val="32"/>
          <w:cs/>
        </w:rPr>
        <w:t>กลุ่ม</w:t>
      </w:r>
      <w:r w:rsidR="00847690">
        <w:rPr>
          <w:rFonts w:ascii="TH SarabunPSK" w:eastAsia="Cordia New" w:hAnsi="TH SarabunPSK" w:cs="TH SarabunPSK" w:hint="cs"/>
          <w:sz w:val="32"/>
          <w:szCs w:val="32"/>
          <w:cs/>
        </w:rPr>
        <w:t>เดียว)</w:t>
      </w:r>
    </w:p>
    <w:tbl>
      <w:tblPr>
        <w:tblStyle w:val="TableGrid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74017" w14:paraId="4E96233F" w14:textId="77777777" w:rsidTr="00974017">
        <w:tc>
          <w:tcPr>
            <w:tcW w:w="7797" w:type="dxa"/>
          </w:tcPr>
          <w:p w14:paraId="18C4BD12" w14:textId="027C00E4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สินค้าเกษตรและเกษตรแปรรูปมูลค่าสูง</w:t>
            </w:r>
          </w:p>
        </w:tc>
      </w:tr>
      <w:tr w:rsidR="00974017" w14:paraId="69073276" w14:textId="77777777" w:rsidTr="00974017">
        <w:tc>
          <w:tcPr>
            <w:tcW w:w="7797" w:type="dxa"/>
          </w:tcPr>
          <w:p w14:paraId="259F3D81" w14:textId="6A3AE3B2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การท่องเที่ยวเชิงคุณภาพและความยั่งยืน</w:t>
            </w:r>
          </w:p>
        </w:tc>
      </w:tr>
      <w:tr w:rsidR="00974017" w14:paraId="25DA3643" w14:textId="77777777" w:rsidTr="00974017">
        <w:tc>
          <w:tcPr>
            <w:tcW w:w="7797" w:type="dxa"/>
          </w:tcPr>
          <w:p w14:paraId="720ADD57" w14:textId="703E1EB2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การผลิตยานยนต์ไฟฟ้า</w:t>
            </w:r>
          </w:p>
        </w:tc>
      </w:tr>
      <w:tr w:rsidR="00974017" w14:paraId="317B4B97" w14:textId="77777777" w:rsidTr="00974017">
        <w:tc>
          <w:tcPr>
            <w:tcW w:w="7797" w:type="dxa"/>
          </w:tcPr>
          <w:p w14:paraId="0CB9082D" w14:textId="1A2C8D40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การแพทย์และสุขภาพมูลค่าสูง</w:t>
            </w:r>
          </w:p>
        </w:tc>
      </w:tr>
      <w:tr w:rsidR="00974017" w14:paraId="27ACB0DA" w14:textId="77777777" w:rsidTr="00974017">
        <w:tc>
          <w:tcPr>
            <w:tcW w:w="7797" w:type="dxa"/>
          </w:tcPr>
          <w:p w14:paraId="26084E33" w14:textId="4A298E4F" w:rsidR="00974017" w:rsidRDefault="00974017" w:rsidP="000D2C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อิเล็กทรอนิกส์อัจฉริยะ</w:t>
            </w:r>
            <w:r w:rsidRPr="008476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0D2C20"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หุ่นยนต์</w:t>
            </w:r>
            <w:r w:rsidR="000D2C2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8476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847690">
              <w:rPr>
                <w:rFonts w:ascii="TH SarabunPSK" w:eastAsia="Cordia New" w:hAnsi="TH SarabunPSK" w:cs="TH SarabunPSK"/>
                <w:sz w:val="32"/>
                <w:szCs w:val="32"/>
              </w:rPr>
              <w:t>AI</w:t>
            </w:r>
          </w:p>
        </w:tc>
      </w:tr>
      <w:tr w:rsidR="00974017" w14:paraId="52D0BC89" w14:textId="77777777" w:rsidTr="00974017">
        <w:tc>
          <w:tcPr>
            <w:tcW w:w="7797" w:type="dxa"/>
          </w:tcPr>
          <w:p w14:paraId="78A45152" w14:textId="6642BD60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เทคโนโลยีชีวภาพและพลังงานทางเลือก</w:t>
            </w:r>
          </w:p>
        </w:tc>
      </w:tr>
      <w:tr w:rsidR="00974017" w14:paraId="52E47793" w14:textId="77777777" w:rsidTr="00974017">
        <w:tc>
          <w:tcPr>
            <w:tcW w:w="7797" w:type="dxa"/>
          </w:tcPr>
          <w:p w14:paraId="20E6D775" w14:textId="4CFA64F7" w:rsidR="00974017" w:rsidRDefault="00974017" w:rsidP="000D2C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="000D2C2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D2C20"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ดิจิทัล</w:t>
            </w:r>
          </w:p>
        </w:tc>
      </w:tr>
      <w:tr w:rsidR="00974017" w14:paraId="6483D9E9" w14:textId="77777777" w:rsidTr="00974017">
        <w:tc>
          <w:tcPr>
            <w:tcW w:w="7797" w:type="dxa"/>
          </w:tcPr>
          <w:p w14:paraId="438F1E22" w14:textId="2C02C243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การพัฒนาครูและบุคลากรทางการศึกษา</w:t>
            </w:r>
          </w:p>
        </w:tc>
      </w:tr>
      <w:tr w:rsidR="00974017" w14:paraId="0D07F66B" w14:textId="77777777" w:rsidTr="00974017">
        <w:tc>
          <w:tcPr>
            <w:tcW w:w="7797" w:type="dxa"/>
          </w:tcPr>
          <w:p w14:paraId="4642D591" w14:textId="671679F7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การพัฒนาผู้ประกอบการวิสาหกิจขนาดกลางและขนาดย่อม</w:t>
            </w:r>
          </w:p>
        </w:tc>
      </w:tr>
      <w:tr w:rsidR="00974017" w14:paraId="5381A0AD" w14:textId="77777777" w:rsidTr="00974017">
        <w:tc>
          <w:tcPr>
            <w:tcW w:w="7797" w:type="dxa"/>
          </w:tcPr>
          <w:p w14:paraId="065705AE" w14:textId="68199641" w:rsidR="00974017" w:rsidRDefault="00974017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การพัฒนาสังคม</w:t>
            </w:r>
            <w:r w:rsidRPr="008476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ชุมชนและท้องถิ่นเพื่อการพัฒนาที่ยั่งยืน</w:t>
            </w:r>
          </w:p>
        </w:tc>
      </w:tr>
    </w:tbl>
    <w:p w14:paraId="563205F5" w14:textId="155424C9" w:rsidR="00F6403A" w:rsidRPr="00DC4F9D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F9D">
        <w:rPr>
          <w:rFonts w:ascii="TH SarabunPSK" w:eastAsia="Cordia New" w:hAnsi="TH SarabunPSK" w:cs="TH SarabunPSK"/>
          <w:sz w:val="32"/>
          <w:szCs w:val="32"/>
          <w:cs/>
        </w:rPr>
        <w:tab/>
        <w:t>1.</w:t>
      </w:r>
      <w:r w:rsidR="00511464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 w:rsidRPr="00DC4F9D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ร่วม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333"/>
        <w:gridCol w:w="2268"/>
        <w:gridCol w:w="1623"/>
      </w:tblGrid>
      <w:tr w:rsidR="00AB6E46" w:rsidRPr="00EB139E" w14:paraId="5E7F5D58" w14:textId="77777777" w:rsidTr="00AB6E46">
        <w:tc>
          <w:tcPr>
            <w:tcW w:w="2191" w:type="dxa"/>
          </w:tcPr>
          <w:p w14:paraId="4F1AA843" w14:textId="566FCCC3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3333" w:type="dxa"/>
          </w:tcPr>
          <w:p w14:paraId="4CB5E54A" w14:textId="0CE8E370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8" w:type="dxa"/>
          </w:tcPr>
          <w:p w14:paraId="1E176431" w14:textId="11BEC4CD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23" w:type="dxa"/>
          </w:tcPr>
          <w:p w14:paraId="792A1548" w14:textId="62AA100D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AB6E46" w:rsidRPr="00AB6E46" w14:paraId="6C8FA6E1" w14:textId="77777777" w:rsidTr="00AB6E46">
        <w:tc>
          <w:tcPr>
            <w:tcW w:w="2191" w:type="dxa"/>
          </w:tcPr>
          <w:p w14:paraId="572CF247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72576A8D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F02D66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E9F9E7B" w14:textId="026B783B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1083E476" w14:textId="77777777" w:rsidTr="00AB6E46">
        <w:tc>
          <w:tcPr>
            <w:tcW w:w="2191" w:type="dxa"/>
          </w:tcPr>
          <w:p w14:paraId="5E01E98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0A69513E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7EFA9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55E5F8A" w14:textId="6C0A8436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213B0779" w14:textId="77777777" w:rsidTr="00AB6E46">
        <w:tc>
          <w:tcPr>
            <w:tcW w:w="2191" w:type="dxa"/>
          </w:tcPr>
          <w:p w14:paraId="2EE0469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6D016393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BC9BC7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955F23D" w14:textId="246026C8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63205F9" w14:textId="40D36148" w:rsidR="00603FE2" w:rsidRDefault="00603FE2" w:rsidP="00EB139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14:paraId="563205FA" w14:textId="26AE249D" w:rsidR="00846D9F" w:rsidRPr="00B34E6C" w:rsidRDefault="00B34E6C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511464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ชื่ออาจารย์ผู้รับผิดชอบหลักสูตร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049"/>
      </w:tblGrid>
      <w:tr w:rsidR="00AB6E46" w:rsidRPr="00AB6E46" w14:paraId="7EE35AC6" w14:textId="77777777" w:rsidTr="00AB6E46">
        <w:tc>
          <w:tcPr>
            <w:tcW w:w="3256" w:type="dxa"/>
          </w:tcPr>
          <w:p w14:paraId="261DBAC2" w14:textId="0EC9CA1B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  <w:tc>
          <w:tcPr>
            <w:tcW w:w="1842" w:type="dxa"/>
          </w:tcPr>
          <w:p w14:paraId="224E2797" w14:textId="07790E0E" w:rsid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2268" w:type="dxa"/>
          </w:tcPr>
          <w:p w14:paraId="57FEFB5B" w14:textId="34D674DE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049" w:type="dxa"/>
          </w:tcPr>
          <w:p w14:paraId="6BFDB3B0" w14:textId="1F3074A9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</w:tr>
      <w:tr w:rsidR="00AB6E46" w:rsidRPr="00AB6E46" w14:paraId="3C321972" w14:textId="77777777" w:rsidTr="00AB6E46">
        <w:tc>
          <w:tcPr>
            <w:tcW w:w="3256" w:type="dxa"/>
          </w:tcPr>
          <w:p w14:paraId="731E573C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3E18B44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059BFE" w14:textId="2B519583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683E6192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7DF419B2" w14:textId="77777777" w:rsidTr="00AB6E46">
        <w:tc>
          <w:tcPr>
            <w:tcW w:w="3256" w:type="dxa"/>
          </w:tcPr>
          <w:p w14:paraId="69070A78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8ADC5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29988D" w14:textId="2EA8B740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2CCE35D6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5DF57A23" w14:textId="77777777" w:rsidTr="00AB6E46">
        <w:tc>
          <w:tcPr>
            <w:tcW w:w="3256" w:type="dxa"/>
          </w:tcPr>
          <w:p w14:paraId="188AC26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9B08E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505291" w14:textId="7F345B2F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0A7C4F28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63205FC" w14:textId="2B3620A9" w:rsidR="001F3871" w:rsidRDefault="00EB139E" w:rsidP="001564CE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1.7 ผู้ประสานงานหลักสูตร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14:paraId="7BF46857" w14:textId="790FD89E" w:rsidR="00EB139E" w:rsidRPr="00511464" w:rsidRDefault="00EB139E" w:rsidP="00EB139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เบอร์มือถือ............................................................อีเมล.............................................................</w:t>
      </w:r>
    </w:p>
    <w:p w14:paraId="05FF8CB2" w14:textId="77777777" w:rsidR="001564CE" w:rsidRDefault="001564C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63205FD" w14:textId="28094096" w:rsidR="000271F2" w:rsidRPr="000271F2" w:rsidRDefault="000271F2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2. แผนการรับนักศึกษา</w:t>
      </w:r>
    </w:p>
    <w:p w14:paraId="563205FE" w14:textId="77777777" w:rsidR="000271F2" w:rsidRDefault="000271F2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14:paraId="563205FF" w14:textId="106FADE2" w:rsidR="000271F2" w:rsidRDefault="000271F2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56320600" w14:textId="54964F5A" w:rsidR="000271F2" w:rsidRDefault="000271F2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...................ชม. )</w:t>
      </w:r>
    </w:p>
    <w:p w14:paraId="56320601" w14:textId="2E1F9F41" w:rsidR="00190CBE" w:rsidRDefault="00190CB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14:paraId="56320602" w14:textId="7DDA3797" w:rsidR="00C46384" w:rsidRPr="00AB6E46" w:rsidRDefault="00EB139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C00000"/>
          <w:spacing w:val="-4"/>
          <w:sz w:val="32"/>
          <w:szCs w:val="32"/>
          <w:cs/>
        </w:rPr>
        <w:t>(</w:t>
      </w:r>
      <w:r w:rsidR="00190CBE" w:rsidRPr="00B9178F">
        <w:rPr>
          <w:rFonts w:ascii="TH SarabunPSK" w:eastAsia="TH SarabunPSK" w:hAnsi="TH SarabunPSK" w:cs="TH SarabunPSK" w:hint="cs"/>
          <w:color w:val="C00000"/>
          <w:spacing w:val="-4"/>
          <w:sz w:val="32"/>
          <w:szCs w:val="32"/>
          <w:cs/>
        </w:rPr>
        <w:t xml:space="preserve">จัดการเรียนการสอนไม่น้อยกว่า 9 หน่วยกิตระบบทวิภาค </w:t>
      </w:r>
      <w:r w:rsidR="00190CBE" w:rsidRPr="00B9178F">
        <w:rPr>
          <w:rFonts w:ascii="TH SarabunPSK" w:eastAsia="TH SarabunPSK" w:hAnsi="TH SarabunPSK" w:cs="TH SarabunPSK" w:hint="cs"/>
          <w:color w:val="C00000"/>
          <w:spacing w:val="-4"/>
          <w:sz w:val="32"/>
          <w:szCs w:val="32"/>
          <w:u w:val="single"/>
          <w:cs/>
        </w:rPr>
        <w:t>โดยปฏิบัติจริงในสถานประกอบการไม่น้อยกว่าร้อยละ 50</w:t>
      </w:r>
      <w:r w:rsidR="00190CBE" w:rsidRPr="00AB6E46">
        <w:rPr>
          <w:rFonts w:ascii="TH SarabunPSK" w:eastAsia="TH SarabunPSK" w:hAnsi="TH SarabunPSK" w:cs="TH SarabunPSK" w:hint="cs"/>
          <w:color w:val="C00000"/>
          <w:sz w:val="32"/>
          <w:szCs w:val="32"/>
          <w:u w:val="single"/>
          <w:cs/>
        </w:rPr>
        <w:t xml:space="preserve"> ของจำนวนหน่วยกิตทั้งหมด</w:t>
      </w:r>
      <w:r w:rsidR="00190CBE"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 xml:space="preserve">  ทั้งนี้ จัดการเรียนการสอน</w:t>
      </w:r>
      <w:r w:rsidR="00C46384"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 xml:space="preserve">ทฤษฎี 15 ชม. </w:t>
      </w:r>
      <w:r w:rsidR="00C46384" w:rsidRPr="00AB6E46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 xml:space="preserve">= </w:t>
      </w:r>
      <w:r w:rsidR="00C46384"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 xml:space="preserve">1 หน่วยกิต และปฏิบัติในสถานประกอบการ 45 ชม. </w:t>
      </w:r>
      <w:r w:rsidR="00C46384" w:rsidRPr="00AB6E46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 xml:space="preserve">= </w:t>
      </w:r>
      <w:r w:rsidR="00C46384"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1 หน่วยกิต</w:t>
      </w:r>
      <w:r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)</w:t>
      </w:r>
    </w:p>
    <w:p w14:paraId="56320607" w14:textId="3249A313" w:rsidR="00190CBE" w:rsidRDefault="00190CB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  <w:r w:rsidR="00964EB5" w:rsidRPr="00511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511464" w:rsidRPr="0051146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(เลือก</w:t>
      </w:r>
      <w:r w:rsidR="00964EB5" w:rsidRPr="0051146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เฉพาะที่เหมาะสมกับหลักสูตร)</w:t>
      </w:r>
    </w:p>
    <w:p w14:paraId="56320608" w14:textId="3EE7C205" w:rsidR="00190CBE" w:rsidRPr="00846D9F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14:paraId="56320609" w14:textId="597EF13F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 w:rsidR="00964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14:paraId="399CDB08" w14:textId="545D844F" w:rsidR="00964EB5" w:rsidRPr="00964EB5" w:rsidRDefault="00964EB5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64EB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64E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64E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2.4.</w:t>
      </w:r>
      <w:r w:rsidRPr="00964EB5">
        <w:rPr>
          <w:rFonts w:ascii="TH SarabunPSK" w:hAnsi="TH SarabunPSK" w:cs="TH SarabunPSK"/>
          <w:color w:val="000000" w:themeColor="text1"/>
          <w:sz w:val="32"/>
          <w:szCs w:val="32"/>
          <w:cs/>
        </w:rPr>
        <w:t>3 ผู้ที่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ยังไม่ได้ทำงาน</w:t>
      </w:r>
      <w:r w:rsidRPr="00964E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ต้องการเรียนรู้เพื่อประกอบอาชีพได้</w:t>
      </w:r>
    </w:p>
    <w:p w14:paraId="5632060A" w14:textId="0DF445AA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4EB5">
        <w:rPr>
          <w:rFonts w:ascii="TH SarabunPSK" w:hAnsi="TH SarabunPSK" w:cs="TH SarabunPSK" w:hint="cs"/>
          <w:sz w:val="32"/>
          <w:szCs w:val="32"/>
          <w:cs/>
        </w:rPr>
        <w:t>4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ผู้ที่ทำงานแล้วและต้องการเพิ่มพูนสมรรถนะ</w:t>
      </w:r>
    </w:p>
    <w:p w14:paraId="5632060B" w14:textId="6A26754E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 w:rsidR="00964EB5"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 w:rsidR="00964E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14:paraId="5632060C" w14:textId="4A543016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 w:rsidR="00964EB5">
        <w:rPr>
          <w:rFonts w:ascii="TH SarabunPSK" w:hAnsi="TH SarabunPSK" w:cs="TH SarabunPSK" w:hint="cs"/>
          <w:sz w:val="32"/>
          <w:szCs w:val="32"/>
          <w:cs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14:paraId="6A5E99AE" w14:textId="1CF7DDFD" w:rsidR="001564CE" w:rsidRDefault="001564CE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94C3E" w14:paraId="5D454FBF" w14:textId="77777777" w:rsidTr="001564CE">
        <w:trPr>
          <w:trHeight w:val="444"/>
        </w:trPr>
        <w:tc>
          <w:tcPr>
            <w:tcW w:w="9781" w:type="dxa"/>
            <w:shd w:val="clear" w:color="auto" w:fill="95B3D7"/>
            <w:vAlign w:val="center"/>
          </w:tcPr>
          <w:p w14:paraId="76A2C3FA" w14:textId="31C2BDAE" w:rsidR="00094C3E" w:rsidRDefault="00094C3E" w:rsidP="00094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]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กระบวนการวิเคราะห์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</w:p>
        </w:tc>
      </w:tr>
    </w:tbl>
    <w:p w14:paraId="5632060E" w14:textId="1D00FF2E" w:rsidR="00D51E2E" w:rsidRPr="00754B40" w:rsidRDefault="00D51E2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กรอบแนวทางการพัฒนาหลักสูตรและกา</w:t>
      </w:r>
      <w:r w:rsidR="00754B40" w:rsidRP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รออกแบบกระบวน</w:t>
      </w:r>
      <w:r w:rsid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</w:t>
      </w:r>
      <w:r w:rsidR="00754B40" w:rsidRP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รเรียนรู้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  <w:cs/>
        </w:rPr>
        <w:t>(</w:t>
      </w:r>
      <w:r w:rsidR="00754B40" w:rsidRPr="00754B40">
        <w:rPr>
          <w:rFonts w:ascii="TH SarabunPSK" w:eastAsia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อธิบายกระบวนการพัฒนาหลักสูตรและการออกแบบกระบวนการเรียนรู้</w:t>
      </w:r>
      <w:r w:rsidR="00754B40" w:rsidRPr="00754B40"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  <w:cs/>
        </w:rPr>
        <w:t>)</w:t>
      </w:r>
    </w:p>
    <w:p w14:paraId="4ECCF2EC" w14:textId="5EFDA6C7" w:rsidR="00CE2EFA" w:rsidRDefault="00BD4F66" w:rsidP="00CE2EFA">
      <w:pPr>
        <w:pStyle w:val="Default"/>
        <w:tabs>
          <w:tab w:val="left" w:pos="426"/>
        </w:tabs>
        <w:rPr>
          <w:sz w:val="32"/>
          <w:szCs w:val="32"/>
        </w:rPr>
      </w:pPr>
      <w:r>
        <w:rPr>
          <w:rFonts w:eastAsia="TH SarabunPSK"/>
          <w:b/>
          <w:bCs/>
          <w:sz w:val="32"/>
          <w:szCs w:val="32"/>
          <w:cs/>
        </w:rPr>
        <w:tab/>
      </w:r>
      <w:r w:rsidRPr="00BD4F66">
        <w:rPr>
          <w:rFonts w:eastAsia="TH SarabunPSK" w:hint="cs"/>
          <w:sz w:val="32"/>
          <w:szCs w:val="32"/>
          <w:cs/>
        </w:rPr>
        <w:t xml:space="preserve">3.1 </w:t>
      </w:r>
      <w:r w:rsidRPr="00BD4F66">
        <w:rPr>
          <w:rFonts w:hint="cs"/>
          <w:sz w:val="32"/>
          <w:szCs w:val="32"/>
          <w:cs/>
        </w:rPr>
        <w:t>ความร่วมมือกับ</w:t>
      </w:r>
      <w:r w:rsidRPr="00BD4F66">
        <w:rPr>
          <w:sz w:val="32"/>
          <w:szCs w:val="32"/>
          <w:cs/>
        </w:rPr>
        <w:t>หน่วยงานภาคีภาคส่วนต่างๆ (ภาคอุตสาหกรรม บริการ รัฐ และประชาสังคมและชุมชน) ที่มีข้อตกลงความร่วมมือ (</w:t>
      </w:r>
      <w:r w:rsidRPr="00BD4F66">
        <w:rPr>
          <w:sz w:val="32"/>
          <w:szCs w:val="32"/>
        </w:rPr>
        <w:t>MOU</w:t>
      </w:r>
      <w:r w:rsidRPr="00BD4F66">
        <w:rPr>
          <w:sz w:val="32"/>
          <w:szCs w:val="32"/>
          <w:cs/>
        </w:rPr>
        <w:t xml:space="preserve">) </w:t>
      </w:r>
      <w:r w:rsidR="00CE2EFA">
        <w:rPr>
          <w:rFonts w:hint="cs"/>
          <w:sz w:val="32"/>
          <w:szCs w:val="32"/>
          <w:cs/>
        </w:rPr>
        <w:t>ที่แสดงให้เห็นถึงองค์ประกอบดังนี้</w:t>
      </w:r>
    </w:p>
    <w:p w14:paraId="21DCC965" w14:textId="77777777" w:rsidR="00CE2EFA" w:rsidRPr="00CE2EFA" w:rsidRDefault="00FA737A" w:rsidP="00BD4F66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 w:rsidRPr="00CE2EFA">
        <w:rPr>
          <w:rFonts w:hint="cs"/>
          <w:sz w:val="32"/>
          <w:szCs w:val="32"/>
          <w:cs/>
        </w:rPr>
        <w:t>การ</w:t>
      </w:r>
      <w:r w:rsidRPr="00CE2EFA">
        <w:rPr>
          <w:sz w:val="32"/>
          <w:szCs w:val="32"/>
          <w:cs/>
        </w:rPr>
        <w:t>วิเคราะห์และกำหนด “</w:t>
      </w:r>
      <w:r w:rsidRPr="00CE2EFA">
        <w:rPr>
          <w:sz w:val="32"/>
          <w:szCs w:val="32"/>
        </w:rPr>
        <w:t>Skill Gap</w:t>
      </w:r>
      <w:r w:rsidRPr="00CE2EFA">
        <w:rPr>
          <w:sz w:val="32"/>
          <w:szCs w:val="32"/>
          <w:cs/>
        </w:rPr>
        <w:t xml:space="preserve">” </w:t>
      </w:r>
      <w:r w:rsidRPr="00CE2EFA">
        <w:rPr>
          <w:rFonts w:hint="cs"/>
          <w:sz w:val="32"/>
          <w:szCs w:val="32"/>
          <w:cs/>
        </w:rPr>
        <w:t>ความรู้วิชาการ</w:t>
      </w:r>
      <w:r w:rsidRPr="00CE2EFA">
        <w:rPr>
          <w:sz w:val="32"/>
          <w:szCs w:val="32"/>
          <w:cs/>
        </w:rPr>
        <w:t xml:space="preserve"> (</w:t>
      </w:r>
      <w:r w:rsidRPr="00CE2EFA">
        <w:rPr>
          <w:sz w:val="32"/>
          <w:szCs w:val="32"/>
        </w:rPr>
        <w:t>Knowledge</w:t>
      </w:r>
      <w:r w:rsidRPr="00CE2EFA">
        <w:rPr>
          <w:sz w:val="32"/>
          <w:szCs w:val="32"/>
          <w:cs/>
        </w:rPr>
        <w:t xml:space="preserve">) </w:t>
      </w:r>
      <w:r w:rsidRPr="00CE2EFA">
        <w:rPr>
          <w:rFonts w:hint="cs"/>
          <w:sz w:val="32"/>
          <w:szCs w:val="32"/>
          <w:cs/>
        </w:rPr>
        <w:t>และทักษะเพื่อเลี้ยงชีพ</w:t>
      </w:r>
      <w:r w:rsidRPr="00CE2EFA">
        <w:rPr>
          <w:sz w:val="32"/>
          <w:szCs w:val="32"/>
          <w:cs/>
        </w:rPr>
        <w:t xml:space="preserve"> (</w:t>
      </w:r>
      <w:r w:rsidRPr="00CE2EFA">
        <w:rPr>
          <w:sz w:val="32"/>
          <w:szCs w:val="32"/>
        </w:rPr>
        <w:t>Employability Skills</w:t>
      </w:r>
      <w:r w:rsidRPr="00CE2EFA">
        <w:rPr>
          <w:sz w:val="32"/>
          <w:szCs w:val="32"/>
          <w:cs/>
        </w:rPr>
        <w:t>)</w:t>
      </w:r>
    </w:p>
    <w:p w14:paraId="1DCD3263" w14:textId="6A85A8DE" w:rsidR="00CE2EFA" w:rsidRPr="00CE2EFA" w:rsidRDefault="00FA737A" w:rsidP="00EB139E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 w:rsidRPr="00CE2EFA">
        <w:rPr>
          <w:rFonts w:eastAsia="TH SarabunPSK" w:hint="cs"/>
          <w:sz w:val="32"/>
          <w:szCs w:val="32"/>
          <w:cs/>
        </w:rPr>
        <w:t>แสดงการออกแบบ</w:t>
      </w:r>
      <w:r w:rsidRPr="00CE2EFA">
        <w:rPr>
          <w:rFonts w:eastAsia="TH SarabunPSK"/>
          <w:sz w:val="32"/>
          <w:szCs w:val="32"/>
          <w:cs/>
        </w:rPr>
        <w:t xml:space="preserve"> (</w:t>
      </w:r>
      <w:r w:rsidRPr="00CE2EFA">
        <w:rPr>
          <w:rFonts w:eastAsia="TH SarabunPSK"/>
          <w:sz w:val="32"/>
          <w:szCs w:val="32"/>
        </w:rPr>
        <w:t>Co</w:t>
      </w:r>
      <w:r w:rsidRPr="00CE2EFA">
        <w:rPr>
          <w:rFonts w:eastAsia="TH SarabunPSK"/>
          <w:sz w:val="32"/>
          <w:szCs w:val="32"/>
          <w:cs/>
        </w:rPr>
        <w:t>-</w:t>
      </w:r>
      <w:r w:rsidRPr="00CE2EFA">
        <w:rPr>
          <w:rFonts w:eastAsia="TH SarabunPSK"/>
          <w:sz w:val="32"/>
          <w:szCs w:val="32"/>
        </w:rPr>
        <w:t>Designed</w:t>
      </w:r>
      <w:r w:rsidRPr="00CE2EFA">
        <w:rPr>
          <w:rFonts w:eastAsia="TH SarabunPSK"/>
          <w:sz w:val="32"/>
          <w:szCs w:val="32"/>
          <w:cs/>
        </w:rPr>
        <w:t xml:space="preserve">) </w:t>
      </w:r>
      <w:r w:rsidRPr="00CE2EFA">
        <w:rPr>
          <w:rFonts w:eastAsia="TH SarabunPSK" w:hint="cs"/>
          <w:sz w:val="32"/>
          <w:szCs w:val="32"/>
          <w:cs/>
        </w:rPr>
        <w:t>หลักสูตรร่วมกันระหว่างสถาบันอุดมศึกษากับหน่วยงานภาคี</w:t>
      </w:r>
    </w:p>
    <w:p w14:paraId="24AC4343" w14:textId="79328A13" w:rsidR="00CE2EFA" w:rsidRPr="00CE2EFA" w:rsidRDefault="00CE2EFA" w:rsidP="00EB139E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>
        <w:rPr>
          <w:sz w:val="32"/>
          <w:szCs w:val="32"/>
          <w:cs/>
        </w:rPr>
        <w:t>ยอมรับและให้คุณค่า “</w:t>
      </w:r>
      <w:r>
        <w:rPr>
          <w:sz w:val="32"/>
          <w:szCs w:val="32"/>
        </w:rPr>
        <w:t>Credential</w:t>
      </w:r>
      <w:r>
        <w:rPr>
          <w:sz w:val="32"/>
          <w:szCs w:val="32"/>
          <w:cs/>
        </w:rPr>
        <w:t>” ที่กำลังคนผู้สำเร็จการศึกษาในหลักสูตร</w:t>
      </w:r>
    </w:p>
    <w:p w14:paraId="174E640B" w14:textId="77777777" w:rsidR="00CE2EFA" w:rsidRPr="00CE2EFA" w:rsidRDefault="00CE2EFA" w:rsidP="00CE2E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1BB1C26" w14:textId="77777777" w:rsidR="00CE2EFA" w:rsidRPr="00CE2EFA" w:rsidRDefault="00CE2EFA" w:rsidP="00CE2E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244B469" w14:textId="51EC9F9E" w:rsidR="00754B40" w:rsidRPr="00CE2EFA" w:rsidRDefault="00CE2EFA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370242D" w14:textId="08A50E13" w:rsidR="00CE2EFA" w:rsidRPr="00CE2EFA" w:rsidRDefault="00BD4F66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D4F6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E2EFA"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ของหลักสูตรที่เสนอต้องเป็นความสามารถการทำงานใดงานหนึ่งที่ขาดแคลนได้อย่างทันทีทันใด</w:t>
      </w:r>
      <w:r w:rsidR="00CE2EFA"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CE2EFA">
        <w:rPr>
          <w:rFonts w:ascii="TH SarabunPSK" w:eastAsia="TH SarabunPSK" w:hAnsi="TH SarabunPSK" w:cs="TH SarabunPSK"/>
          <w:sz w:val="32"/>
          <w:szCs w:val="32"/>
        </w:rPr>
        <w:t>Real Time</w:t>
      </w:r>
      <w:r w:rsidR="00CE2EFA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CE2EFA">
        <w:rPr>
          <w:rFonts w:ascii="TH SarabunPSK" w:eastAsia="TH SarabunPSK" w:hAnsi="TH SarabunPSK" w:cs="TH SarabunPSK" w:hint="cs"/>
          <w:sz w:val="32"/>
          <w:szCs w:val="32"/>
          <w:cs/>
        </w:rPr>
        <w:t>ที่สะท้อนให้เห็นถึง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คุณลักษณะดังนี้</w:t>
      </w:r>
    </w:p>
    <w:p w14:paraId="79F38BE4" w14:textId="77777777" w:rsidR="00CE2EFA" w:rsidRDefault="00CE2EFA" w:rsidP="00FB02B1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ประสิทธิภาพ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Proficiency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ต้องเป็นระดับ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ทำได้อย่างมั่นใจ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Competent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)”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เข้าสู่มืออาชีพ</w:t>
      </w:r>
    </w:p>
    <w:p w14:paraId="76610989" w14:textId="7E8E8295" w:rsidR="00CE2EFA" w:rsidRDefault="00CE2EFA" w:rsidP="00915E1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ขอบเขตความสามารถที่มีคุณภาพเทียบเท่ากับการจัดการศึกษา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>9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หน่วยกิตในระบบทวิภาค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แต่ไม่จำเป็นต้องจัดการศึกษาเป็นทวิภาค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และควรบ่มเพาะได้ภายในระยะเวลาไม่เกิน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>3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E2EFA">
        <w:rPr>
          <w:rFonts w:ascii="TH SarabunPSK" w:eastAsia="TH SarabunPSK" w:hAnsi="TH SarabunPSK" w:cs="TH SarabunPSK"/>
          <w:sz w:val="32"/>
          <w:szCs w:val="32"/>
        </w:rPr>
        <w:t>4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</w:p>
    <w:p w14:paraId="75CED0A8" w14:textId="25142042" w:rsidR="00CE2EFA" w:rsidRDefault="00CE2EFA" w:rsidP="00CA1D1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ความสามารถในการทำงานที่ต้องประยุกต์ใช้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ความรู้วิชาการ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Knowledge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)”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และทักษะระดับอุดมศึกษา</w:t>
      </w:r>
    </w:p>
    <w:p w14:paraId="5B05F607" w14:textId="77777777" w:rsidR="00CE2EFA" w:rsidRPr="00754B40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BC5FF5" w14:textId="77777777" w:rsidR="00CE2EFA" w:rsidRPr="00754B40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0264312" w14:textId="6BBA05AE" w:rsidR="00CE2EFA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C088CF" w14:textId="5ABB5E08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BD4F66">
        <w:rPr>
          <w:rFonts w:ascii="TH SarabunPSK" w:eastAsia="TH SarabunPSK" w:hAnsi="TH SarabunPSK" w:cs="TH SarabunPSK" w:hint="cs"/>
          <w:sz w:val="32"/>
          <w:szCs w:val="32"/>
          <w:cs/>
        </w:rPr>
        <w:t>เส้นทางการเรียนรู้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BD4F66">
        <w:rPr>
          <w:rFonts w:ascii="TH SarabunPSK" w:eastAsia="TH SarabunPSK" w:hAnsi="TH SarabunPSK" w:cs="TH SarabunPSK"/>
          <w:sz w:val="32"/>
          <w:szCs w:val="32"/>
        </w:rPr>
        <w:t>Learning Pathway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ของหลักสูตรเป็นพัฒนาการระดับความสามารถในการทำงานเป็นลำดับขั้นเข้าสู่</w:t>
      </w:r>
      <w:r w:rsidR="00CE2EFA"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E2EFA"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ของหลักสูตรการศึกษา</w:t>
      </w:r>
    </w:p>
    <w:p w14:paraId="39FF5D34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4A76929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0A885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FDAB19" w14:textId="7E7F67A4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4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ผลลัพธ์การเรียนรู้เมื่อจบหลักสูตร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="00754B40" w:rsidRPr="00754B40">
        <w:rPr>
          <w:rFonts w:ascii="TH SarabunPSK" w:eastAsia="TH SarabunPSK" w:hAnsi="TH SarabunPSK" w:cs="TH SarabunPSK"/>
          <w:sz w:val="32"/>
          <w:szCs w:val="32"/>
        </w:rPr>
        <w:t>Programme</w:t>
      </w:r>
      <w:proofErr w:type="spellEnd"/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 Learning Outcomes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ต้องสอดคล้องกับ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ที่กำหนดในหลักสูตร</w:t>
      </w:r>
    </w:p>
    <w:p w14:paraId="55F41F1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07C2FE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478C83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603AFA" w14:textId="43C528D6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5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ระบบบริหารคุณภาพ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Quality Management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ที่สร้างความมั่นใจว่าหลักสูตรสามารถดำเนินการจัดการศึกษาได้ตามเป้าประสงค์คุณภาพที่กำหนด</w:t>
      </w:r>
    </w:p>
    <w:p w14:paraId="07D668ED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83F2F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C0D91CD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8CA44A" w14:textId="5D0D716D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6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หลักสูตรต้องระบุตัวอย่างงาน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Work Examples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หรือผลงานตัวแทน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Artifacts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หรือหลักฐานเชิงประจักษ์อื่น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ๆ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ที่ผ</w:t>
      </w:r>
      <w:r w:rsidR="00754B40">
        <w:rPr>
          <w:rFonts w:ascii="TH SarabunPSK" w:eastAsia="TH SarabunPSK" w:hAnsi="TH SarabunPSK" w:cs="TH SarabunPSK" w:hint="cs"/>
          <w:sz w:val="32"/>
          <w:szCs w:val="32"/>
          <w:cs/>
        </w:rPr>
        <w:t>ู้เรียนจบหลักสูตรต้องแสดงออก</w:t>
      </w:r>
    </w:p>
    <w:p w14:paraId="77366329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C8716E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58765D3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87AA42" w14:textId="47E02770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7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Recognition Prior Experiential Learning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เพื่อเชื่อมโยงการศึกษา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กับการทำงานเพื่อเลี้ยงชีพ</w:t>
      </w:r>
    </w:p>
    <w:p w14:paraId="7BAE16C5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0AC8DA8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6C35D3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59B9E17" w14:textId="7DA618B2" w:rsidR="00BD4F66" w:rsidRDefault="00FA737A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8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กระบวนการออกใบ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รับรอง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ที่เป็นที่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ยอมรับ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และมีหลักฐานเชิงประจักษ์ที่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พิสูจน์ทราบได้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น่าเชื่อถือ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หรือ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สมเหตุสมผล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ตลอดจนแสดงรายการและระดับของทักษะ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และสมรรถนะที่มีของผู้สำเร็จการศึกษาในหลักสูตร</w:t>
      </w:r>
    </w:p>
    <w:p w14:paraId="3C2760F5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DBF6155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205DAE9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15583DA" w14:textId="70CF7E5C" w:rsidR="00BD4F66" w:rsidRDefault="00FA737A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การจัดการศึกษาที่เป็นหน่วยผลลัพธ์การเรียนรู้สะท้อนถึงความน่าเชื่อถือของความสามารถในการทำงาน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หรือ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Credibility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แทนหน่วยเวลา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Time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ปี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และหน่วยกิตชั่วโมง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Credit Hours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14:paraId="4DFED567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44D9D4B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982E05" w14:textId="45BF4400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DE1924" w14:textId="56501D57" w:rsidR="001564CE" w:rsidRDefault="001564CE" w:rsidP="00817911">
      <w:pPr>
        <w:spacing w:after="0"/>
        <w:rPr>
          <w:rFonts w:ascii="TH SarabunPSK" w:eastAsia="TH SarabunPSK" w:hAnsi="TH SarabunPSK" w:cs="TH SarabunPSK"/>
          <w:sz w:val="24"/>
          <w:szCs w:val="24"/>
        </w:rPr>
      </w:pPr>
    </w:p>
    <w:tbl>
      <w:tblPr>
        <w:tblW w:w="9639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54B40" w14:paraId="49C15135" w14:textId="77777777" w:rsidTr="001564CE">
        <w:tc>
          <w:tcPr>
            <w:tcW w:w="9639" w:type="dxa"/>
            <w:shd w:val="clear" w:color="auto" w:fill="95B3D7"/>
            <w:vAlign w:val="center"/>
          </w:tcPr>
          <w:p w14:paraId="3177533E" w14:textId="4C59A89C" w:rsidR="00754B40" w:rsidRDefault="00754B40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14:paraId="1855365F" w14:textId="351A968C" w:rsidR="00754B40" w:rsidRDefault="001564CE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1348C">
        <w:rPr>
          <w:rFonts w:ascii="TH SarabunPSK" w:eastAsia="TH SarabunPSK" w:hAnsi="TH SarabunPSK" w:cs="TH SarabunPSK" w:hint="cs"/>
          <w:sz w:val="32"/>
          <w:szCs w:val="32"/>
          <w:cs/>
        </w:rPr>
        <w:t>วัตถุ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ประสงค์ของหลักสูตร</w:t>
      </w:r>
    </w:p>
    <w:p w14:paraId="72EEC5ED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D2C0F01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E488796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396DF67" w14:textId="5B929384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5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ความคาดหวังความสามารถ (</w:t>
      </w:r>
      <w:r w:rsidR="00754B40">
        <w:rPr>
          <w:rFonts w:ascii="TH SarabunPSK" w:eastAsia="TH SarabunPSK" w:hAnsi="TH SarabunPSK" w:cs="TH SarabunPSK"/>
          <w:sz w:val="32"/>
          <w:szCs w:val="32"/>
        </w:rPr>
        <w:t>Competence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 หรือ สมรรถนะ (</w:t>
      </w:r>
      <w:r w:rsidR="00754B40">
        <w:rPr>
          <w:rFonts w:ascii="TH SarabunPSK" w:eastAsia="TH SarabunPSK" w:hAnsi="TH SarabunPSK" w:cs="TH SarabunPSK"/>
          <w:sz w:val="32"/>
          <w:szCs w:val="32"/>
        </w:rPr>
        <w:t>Competency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 และหรือผลลัพธ์การเรียนรู้ (</w:t>
      </w:r>
      <w:r w:rsidR="00754B40">
        <w:rPr>
          <w:rFonts w:ascii="TH SarabunPSK" w:eastAsia="TH SarabunPSK" w:hAnsi="TH SarabunPSK" w:cs="TH SarabunPSK"/>
          <w:sz w:val="32"/>
          <w:szCs w:val="32"/>
        </w:rPr>
        <w:t>Learning Outcomes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"ขั้นสุดท้าย (</w:t>
      </w:r>
      <w:r w:rsidR="00754B40">
        <w:rPr>
          <w:rFonts w:ascii="TH SarabunPSK" w:eastAsia="TH SarabunPSK" w:hAnsi="TH SarabunPSK" w:cs="TH SarabunPSK"/>
          <w:b/>
          <w:sz w:val="32"/>
          <w:szCs w:val="32"/>
        </w:rPr>
        <w:t>the END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หรือที่เรียกว่า 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 w:rsidR="00754B40">
        <w:rPr>
          <w:rFonts w:ascii="TH SarabunPSK" w:eastAsia="TH SarabunPSK" w:hAnsi="TH SarabunPSK" w:cs="TH SarabunPSK"/>
          <w:b/>
          <w:i/>
          <w:sz w:val="32"/>
          <w:szCs w:val="32"/>
        </w:rPr>
        <w:t xml:space="preserve">Program Learning Outcomes 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754B40">
        <w:rPr>
          <w:rFonts w:ascii="TH SarabunPSK" w:eastAsia="TH SarabunPSK" w:hAnsi="TH SarabunPSK" w:cs="TH SarabunPSK"/>
          <w:b/>
          <w:i/>
          <w:sz w:val="32"/>
          <w:szCs w:val="32"/>
        </w:rPr>
        <w:t>PLO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ที่ผู้เข้ารับการอบรมในหลักสูตรนี้ต้องทำได้ </w:t>
      </w:r>
    </w:p>
    <w:p w14:paraId="7E0568CD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30928060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"เมื่อจบการอบรมในหลักสูตรนี้ ผู้เข้ารับการอบรมจะสามารถ "ทำ" "คิด" และหรือ "มีคุณลักษณะ"  ดังนี้</w:t>
      </w:r>
    </w:p>
    <w:p w14:paraId="75BF6E19" w14:textId="77777777" w:rsidR="001564CE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BEFA540" w14:textId="77777777" w:rsidR="001564CE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75F3C65" w14:textId="77777777" w:rsidR="00817911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AD78603" w14:textId="498A22A9" w:rsidR="00754B40" w:rsidRPr="00EC1BE6" w:rsidRDefault="00817911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>6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 </w:t>
      </w:r>
      <w:r w:rsidR="00754B40" w:rsidRPr="00AE14E4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 ผู้รับการอบรมจะต้องมีพัฒนาการเป็นลำดับขั้นอย่างไร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EC1BE6">
        <w:rPr>
          <w:rFonts w:ascii="TH SarabunPSK" w:eastAsia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754B40" w:rsidRPr="00EC1BE6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ตัวอย่างลำดับขั้นปรับเปลี่ยนได้ตามความเหมาะสม)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394"/>
        <w:gridCol w:w="1275"/>
        <w:gridCol w:w="993"/>
      </w:tblGrid>
      <w:tr w:rsidR="00817911" w:rsidRPr="00817911" w14:paraId="6F541580" w14:textId="3A5AC6C9" w:rsidTr="00817911">
        <w:trPr>
          <w:trHeight w:val="616"/>
        </w:trPr>
        <w:tc>
          <w:tcPr>
            <w:tcW w:w="3114" w:type="dxa"/>
            <w:vMerge w:val="restart"/>
            <w:vAlign w:val="center"/>
          </w:tcPr>
          <w:p w14:paraId="46A3A967" w14:textId="16B975FC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Program Learning Outcomes</w:t>
            </w:r>
          </w:p>
        </w:tc>
        <w:tc>
          <w:tcPr>
            <w:tcW w:w="4394" w:type="dxa"/>
            <w:vMerge w:val="restart"/>
          </w:tcPr>
          <w:p w14:paraId="7341D9CB" w14:textId="3D2DA372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ระบุขั้น</w:t>
            </w:r>
            <w:r w:rsidRPr="00817911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พัฒนาการจากการเรียนรู้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Program Learning Outcomes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ที่กำหนด 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Sub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268" w:type="dxa"/>
            <w:gridSpan w:val="2"/>
            <w:vAlign w:val="center"/>
          </w:tcPr>
          <w:p w14:paraId="6ACDEEED" w14:textId="15F05C48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ระบุความสัมพันธ์ขั้นพัฒนาการของ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Sub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</w:tr>
      <w:tr w:rsidR="00817911" w14:paraId="36EA3E26" w14:textId="7953F248" w:rsidTr="00817911">
        <w:trPr>
          <w:trHeight w:val="616"/>
        </w:trPr>
        <w:tc>
          <w:tcPr>
            <w:tcW w:w="3114" w:type="dxa"/>
            <w:vMerge/>
            <w:vAlign w:val="center"/>
          </w:tcPr>
          <w:p w14:paraId="07C9CAD6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14:paraId="6377269E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4829B7C" w14:textId="31521D11" w:rsidR="00817911" w:rsidRP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ลำดับขั้น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br/>
              <w:t>(ขั้นที่)</w:t>
            </w:r>
          </w:p>
        </w:tc>
        <w:tc>
          <w:tcPr>
            <w:tcW w:w="993" w:type="dxa"/>
            <w:vAlign w:val="center"/>
          </w:tcPr>
          <w:p w14:paraId="4193AA1B" w14:textId="6D9C42A1" w:rsidR="00817911" w:rsidRP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ทำแยกแบบคู่ขนาน</w:t>
            </w:r>
          </w:p>
        </w:tc>
      </w:tr>
      <w:tr w:rsidR="00817911" w14:paraId="750E82E8" w14:textId="58F1A147" w:rsidTr="00817911">
        <w:trPr>
          <w:trHeight w:val="465"/>
        </w:trPr>
        <w:tc>
          <w:tcPr>
            <w:tcW w:w="3114" w:type="dxa"/>
            <w:vMerge w:val="restart"/>
            <w:shd w:val="clear" w:color="auto" w:fill="FFFFFF"/>
          </w:tcPr>
          <w:p w14:paraId="535F0056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PLO 1</w:t>
            </w: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E9CB67C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1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…..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8C507F8" w14:textId="1EB504F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u w:val="dotted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14:paraId="49CF9381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17911" w14:paraId="2EFB38EF" w14:textId="3B5A909C" w:rsidTr="00817911">
        <w:tc>
          <w:tcPr>
            <w:tcW w:w="3114" w:type="dxa"/>
            <w:vMerge/>
            <w:shd w:val="clear" w:color="auto" w:fill="FFFFFF"/>
            <w:vAlign w:val="center"/>
          </w:tcPr>
          <w:p w14:paraId="48C0EB27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C0A0E29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2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…..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6A74DC" w14:textId="218C2F8E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11DAA3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17911" w14:paraId="28A10A5E" w14:textId="36FD7A54" w:rsidTr="00817911">
        <w:tc>
          <w:tcPr>
            <w:tcW w:w="3114" w:type="dxa"/>
            <w:vMerge/>
            <w:shd w:val="clear" w:color="auto" w:fill="FFFFFF"/>
            <w:vAlign w:val="center"/>
          </w:tcPr>
          <w:p w14:paraId="76C4074E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9593D69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3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4ABD8F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F56F703" w14:textId="1A091A6D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3</w:t>
            </w:r>
          </w:p>
        </w:tc>
      </w:tr>
      <w:tr w:rsidR="00817911" w14:paraId="33721729" w14:textId="164EDC53" w:rsidTr="00817911">
        <w:trPr>
          <w:trHeight w:val="223"/>
        </w:trPr>
        <w:tc>
          <w:tcPr>
            <w:tcW w:w="3114" w:type="dxa"/>
            <w:vMerge/>
            <w:shd w:val="clear" w:color="auto" w:fill="FFFFFF"/>
            <w:vAlign w:val="center"/>
          </w:tcPr>
          <w:p w14:paraId="45177896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079F46D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4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671266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F39C061" w14:textId="6A479825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4</w:t>
            </w:r>
          </w:p>
        </w:tc>
      </w:tr>
      <w:tr w:rsidR="00817911" w:rsidRPr="008E71DA" w14:paraId="05DE100D" w14:textId="3595FD3D" w:rsidTr="00817911">
        <w:trPr>
          <w:trHeight w:val="420"/>
        </w:trPr>
        <w:tc>
          <w:tcPr>
            <w:tcW w:w="3114" w:type="dxa"/>
            <w:shd w:val="clear" w:color="auto" w:fill="FFFFFF"/>
            <w:vAlign w:val="center"/>
          </w:tcPr>
          <w:p w14:paraId="3AEF4EF2" w14:textId="77777777" w:rsidR="00817911" w:rsidRPr="008E71DA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E71DA">
              <w:rPr>
                <w:rFonts w:ascii="TH SarabunPSK" w:eastAsia="TH SarabunPSK" w:hAnsi="TH SarabunPSK" w:cs="TH SarabunPSK"/>
                <w:sz w:val="32"/>
                <w:szCs w:val="32"/>
              </w:rPr>
              <w:t>PLO 2</w:t>
            </w:r>
            <w:r w:rsidRPr="008E71D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B46598" w14:textId="5EB5D9C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E71DA">
              <w:rPr>
                <w:rFonts w:ascii="TH SarabunPSK" w:eastAsia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20E93F" w14:textId="7777777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7A0F8CB" w14:textId="7777777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331A7586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4D7248E6" w14:textId="65F17500" w:rsidR="00754B40" w:rsidRPr="00E450E4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C00000"/>
          <w:sz w:val="28"/>
          <w:szCs w:val="28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ระบุเนื้อหาที่ผู้เข้ารับการอบรมต้อง "รู้ (</w:t>
      </w:r>
      <w:r w:rsidR="00754B40">
        <w:rPr>
          <w:rFonts w:ascii="TH SarabunPSK" w:eastAsia="TH SarabunPSK" w:hAnsi="TH SarabunPSK" w:cs="TH SarabunPSK"/>
          <w:sz w:val="32"/>
          <w:szCs w:val="32"/>
        </w:rPr>
        <w:t>Know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)" และ "เข้าใจ (</w:t>
      </w:r>
      <w:r w:rsidR="00754B40">
        <w:rPr>
          <w:rFonts w:ascii="TH SarabunPSK" w:eastAsia="TH SarabunPSK" w:hAnsi="TH SarabunPSK" w:cs="TH SarabunPSK"/>
          <w:sz w:val="32"/>
          <w:szCs w:val="32"/>
        </w:rPr>
        <w:t>Understanding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)" ทักษะ (</w:t>
      </w:r>
      <w:r w:rsidR="00754B40">
        <w:rPr>
          <w:rFonts w:ascii="TH SarabunPSK" w:eastAsia="TH SarabunPSK" w:hAnsi="TH SarabunPSK" w:cs="TH SarabunPSK"/>
          <w:sz w:val="32"/>
          <w:szCs w:val="32"/>
        </w:rPr>
        <w:t>Skills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ที่ผู้เข้ารับการอบรมต้องฝึก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จริยธรรม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754B40" w:rsidRPr="00744D8B">
        <w:rPr>
          <w:rFonts w:ascii="TH SarabunPSK" w:eastAsia="TH SarabunPSK" w:hAnsi="TH SarabunPSK" w:cs="TH SarabunPSK"/>
          <w:sz w:val="32"/>
          <w:szCs w:val="32"/>
        </w:rPr>
        <w:t>Ethics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754B4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ลักษณะบุคคล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754B40" w:rsidRPr="00744D8B">
        <w:rPr>
          <w:rFonts w:ascii="TH SarabunPSK" w:eastAsia="TH SarabunPSK" w:hAnsi="TH SarabunPSK" w:cs="TH SarabunPSK"/>
          <w:sz w:val="32"/>
          <w:szCs w:val="32"/>
        </w:rPr>
        <w:t>Character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ที่ผู้เข้ารับการอบรมต้องมีเพื่อให้เกิดพัฒนาการการเรียนรู้ตามที่ระบุในข้อ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. ข้างต้น </w:t>
      </w:r>
      <w:r w:rsidR="00754B40" w:rsidRPr="00E450E4">
        <w:rPr>
          <w:rFonts w:ascii="TH SarabunPSK" w:eastAsia="TH SarabunPSK" w:hAnsi="TH SarabunPSK" w:cs="TH SarabunPSK"/>
          <w:sz w:val="28"/>
          <w:szCs w:val="28"/>
        </w:rPr>
        <w:tab/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(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การกำหนด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KS</w:t>
      </w:r>
      <w:r w:rsidR="00754B40">
        <w:rPr>
          <w:rFonts w:ascii="TH SarabunPSK" w:eastAsia="TH SarabunPSK" w:hAnsi="TH SarabunPSK" w:cs="TH SarabunPSK"/>
          <w:color w:val="C00000"/>
          <w:sz w:val="28"/>
          <w:szCs w:val="28"/>
        </w:rPr>
        <w:t>EC</w:t>
      </w:r>
      <w:r w:rsidR="00754B40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*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 ในแต่ละ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PLO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/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 xml:space="preserve">SPLO 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ให้พิจารณาตามความเป็นจริง โดยในแต่ละ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PLO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/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 xml:space="preserve">SPLO 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754B40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ไม่จำเป็นต้องมีครบทุกด้าน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ก็ได้)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701"/>
        <w:gridCol w:w="1559"/>
        <w:gridCol w:w="1985"/>
      </w:tblGrid>
      <w:tr w:rsidR="00754B40" w14:paraId="46BCC752" w14:textId="77777777" w:rsidTr="0061348C">
        <w:tc>
          <w:tcPr>
            <w:tcW w:w="3119" w:type="dxa"/>
            <w:vAlign w:val="center"/>
          </w:tcPr>
          <w:p w14:paraId="346390C6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6AB5C103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59BA7C0F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23641D6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</w:p>
          <w:p w14:paraId="56888848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EE10E51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2AEF234D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14:paraId="332A0DB3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14:paraId="6F5C65DD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4B40" w:rsidRPr="00DD12AF" w14:paraId="64D077D4" w14:textId="77777777" w:rsidTr="0061348C">
        <w:trPr>
          <w:trHeight w:val="1408"/>
        </w:trPr>
        <w:tc>
          <w:tcPr>
            <w:tcW w:w="3119" w:type="dxa"/>
            <w:shd w:val="clear" w:color="auto" w:fill="auto"/>
          </w:tcPr>
          <w:p w14:paraId="53376E54" w14:textId="77777777" w:rsidR="00754B40" w:rsidRPr="00EC1BE6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PLO 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…..</w:t>
            </w:r>
          </w:p>
          <w:p w14:paraId="109068AE" w14:textId="77777777" w:rsidR="00754B40" w:rsidRPr="00EC1BE6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 xml:space="preserve">  SPLO 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.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 xml:space="preserve"> ……. (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ระบุเพิ่มเติมได้)</w:t>
            </w:r>
          </w:p>
          <w:p w14:paraId="0F0C9EBA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 xml:space="preserve">  SPLO 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.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 xml:space="preserve"> ……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ระบุเพิ่มเติมได้)</w:t>
            </w:r>
          </w:p>
        </w:tc>
        <w:tc>
          <w:tcPr>
            <w:tcW w:w="1984" w:type="dxa"/>
            <w:shd w:val="clear" w:color="auto" w:fill="auto"/>
          </w:tcPr>
          <w:p w14:paraId="7231EBEE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003509AB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DC09082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F748539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427B42E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23817EA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CFA1F42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28E0A1C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E269390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8F7C86A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91DA61" w14:textId="77777777" w:rsidR="00754B40" w:rsidRPr="00744D8B" w:rsidRDefault="00754B40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-334"/>
        <w:rPr>
          <w:rFonts w:ascii="TH SarabunPSK" w:eastAsia="TH SarabunPSK" w:hAnsi="TH SarabunPSK" w:cs="TH SarabunPSK"/>
          <w:sz w:val="28"/>
          <w:szCs w:val="28"/>
        </w:rPr>
      </w:pPr>
      <w:r w:rsidRPr="00744D8B">
        <w:rPr>
          <w:rFonts w:ascii="TH SarabunPSK" w:eastAsia="TH SarabunPSK" w:hAnsi="TH SarabunPSK" w:cs="TH SarabunPSK"/>
          <w:sz w:val="28"/>
          <w:szCs w:val="28"/>
          <w:cs/>
        </w:rPr>
        <w:t>*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ตาม</w:t>
      </w:r>
      <w:r w:rsidRPr="00744D8B">
        <w:rPr>
          <w:rFonts w:ascii="TH SarabunPSK" w:eastAsia="TH SarabunPSK" w:hAnsi="TH SarabunPSK" w:cs="TH SarabunPSK"/>
          <w:sz w:val="28"/>
          <w:szCs w:val="28"/>
          <w:cs/>
        </w:rPr>
        <w:t xml:space="preserve">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2565</w:t>
      </w:r>
    </w:p>
    <w:p w14:paraId="2A76592B" w14:textId="6E9FC58C" w:rsidR="00817911" w:rsidRDefault="00817911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p w14:paraId="026A74B0" w14:textId="68D192DA" w:rsidR="003277F8" w:rsidRDefault="003277F8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p w14:paraId="4AFBADFB" w14:textId="0A86D501" w:rsidR="003277F8" w:rsidRDefault="003277F8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p w14:paraId="71A64819" w14:textId="1FAF13FA" w:rsidR="003277F8" w:rsidRDefault="003277F8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p w14:paraId="1A9E2F92" w14:textId="77777777" w:rsidR="003277F8" w:rsidRDefault="003277F8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754B40" w14:paraId="11D0C64D" w14:textId="77777777" w:rsidTr="00817911">
        <w:tc>
          <w:tcPr>
            <w:tcW w:w="9781" w:type="dxa"/>
            <w:shd w:val="clear" w:color="auto" w:fill="95B3D7"/>
            <w:vAlign w:val="center"/>
          </w:tcPr>
          <w:p w14:paraId="57812E0E" w14:textId="6C89291F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11542B14" w14:textId="3E019E79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8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ระบุวิธีการวัด (</w:t>
      </w:r>
      <w:r w:rsidR="00754B40">
        <w:rPr>
          <w:rFonts w:ascii="TH SarabunPSK" w:eastAsia="TH SarabunPSK" w:hAnsi="TH SarabunPSK" w:cs="TH SarabunPSK"/>
          <w:sz w:val="32"/>
          <w:szCs w:val="32"/>
        </w:rPr>
        <w:t>Assessment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>
        <w:rPr>
          <w:rFonts w:ascii="TH SarabunPSK" w:eastAsia="TH SarabunPSK" w:hAnsi="TH SarabunPSK" w:cs="TH SarabunPSK"/>
          <w:sz w:val="32"/>
          <w:szCs w:val="32"/>
        </w:rPr>
        <w:t>7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4111"/>
        <w:gridCol w:w="2693"/>
      </w:tblGrid>
      <w:tr w:rsidR="00754B40" w:rsidRPr="00817911" w14:paraId="0FAFF5C8" w14:textId="77777777" w:rsidTr="00817911">
        <w:trPr>
          <w:tblHeader/>
        </w:trPr>
        <w:tc>
          <w:tcPr>
            <w:tcW w:w="3104" w:type="dxa"/>
            <w:vAlign w:val="center"/>
          </w:tcPr>
          <w:p w14:paraId="65054D18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120F5BD6" w14:textId="363551AC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Performance Tasks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693" w:type="dxa"/>
          </w:tcPr>
          <w:p w14:paraId="095B53F1" w14:textId="3E1676E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By what criteria will SPLOs be judged?</w:t>
            </w:r>
          </w:p>
        </w:tc>
      </w:tr>
      <w:tr w:rsidR="00754B40" w:rsidRPr="00E450E4" w14:paraId="21524037" w14:textId="77777777" w:rsidTr="00817911">
        <w:trPr>
          <w:trHeight w:val="500"/>
        </w:trPr>
        <w:tc>
          <w:tcPr>
            <w:tcW w:w="3104" w:type="dxa"/>
            <w:shd w:val="clear" w:color="auto" w:fill="FFFFFF" w:themeFill="background1"/>
          </w:tcPr>
          <w:p w14:paraId="6C74BA18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 w:rsidRPr="00E450E4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PLO 1</w:t>
            </w:r>
          </w:p>
        </w:tc>
        <w:tc>
          <w:tcPr>
            <w:tcW w:w="4111" w:type="dxa"/>
            <w:shd w:val="clear" w:color="auto" w:fill="FFFFFF" w:themeFill="background1"/>
          </w:tcPr>
          <w:p w14:paraId="55140CA6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C00000"/>
                <w:sz w:val="32"/>
                <w:szCs w:val="32"/>
                <w:cs/>
              </w:rPr>
            </w:pPr>
            <w:r w:rsidRPr="00E450E4"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ผู้เรียนแสดงออกอย่างไรว่าทำอะไรได้</w:t>
            </w:r>
          </w:p>
        </w:tc>
        <w:tc>
          <w:tcPr>
            <w:tcW w:w="2693" w:type="dxa"/>
            <w:shd w:val="clear" w:color="auto" w:fill="FFFFFF" w:themeFill="background1"/>
          </w:tcPr>
          <w:p w14:paraId="7D3625BA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 xml:space="preserve">เกณฑ์ในการประเมิน </w:t>
            </w:r>
            <w:r w:rsidRPr="00E450E4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SPLO</w:t>
            </w:r>
          </w:p>
        </w:tc>
      </w:tr>
      <w:tr w:rsidR="00754B40" w:rsidRPr="00E450E4" w14:paraId="4C8C5DF2" w14:textId="77777777" w:rsidTr="00817911">
        <w:tc>
          <w:tcPr>
            <w:tcW w:w="3104" w:type="dxa"/>
            <w:shd w:val="clear" w:color="auto" w:fill="auto"/>
          </w:tcPr>
          <w:p w14:paraId="6B764A54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PLO 2</w:t>
            </w:r>
          </w:p>
        </w:tc>
        <w:tc>
          <w:tcPr>
            <w:tcW w:w="4111" w:type="dxa"/>
            <w:shd w:val="clear" w:color="auto" w:fill="auto"/>
          </w:tcPr>
          <w:p w14:paraId="340E7C3E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AC11697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17911" w:rsidRPr="00E450E4" w14:paraId="07D5F988" w14:textId="77777777" w:rsidTr="00817911">
        <w:tc>
          <w:tcPr>
            <w:tcW w:w="3104" w:type="dxa"/>
            <w:shd w:val="clear" w:color="auto" w:fill="auto"/>
          </w:tcPr>
          <w:p w14:paraId="132AD998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DEA44E7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F6243F5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C00CDDE" w14:textId="534AC0A3" w:rsidR="00754B40" w:rsidRDefault="00754B40" w:rsidP="00754B40"/>
    <w:tbl>
      <w:tblPr>
        <w:tblW w:w="1020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54B40" w14:paraId="0BFAB4D1" w14:textId="77777777" w:rsidTr="00817911">
        <w:tc>
          <w:tcPr>
            <w:tcW w:w="10206" w:type="dxa"/>
            <w:shd w:val="clear" w:color="auto" w:fill="95B3D7"/>
            <w:vAlign w:val="center"/>
          </w:tcPr>
          <w:p w14:paraId="55E6A2A7" w14:textId="630E1FC5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2BF768BB" w14:textId="3B9604D1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9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 w:rsidR="00754B40">
        <w:rPr>
          <w:rFonts w:ascii="TH SarabunPSK" w:eastAsia="TH SarabunPSK" w:hAnsi="TH SarabunPSK" w:cs="TH SarabunPSK"/>
          <w:sz w:val="32"/>
          <w:szCs w:val="32"/>
        </w:rPr>
        <w:t xml:space="preserve">SPLOs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และวิธีการวัดผล (</w:t>
      </w:r>
      <w:r w:rsidR="00754B40">
        <w:rPr>
          <w:rFonts w:ascii="TH SarabunPSK" w:eastAsia="TH SarabunPSK" w:hAnsi="TH SarabunPSK" w:cs="TH SarabunPSK"/>
          <w:sz w:val="32"/>
          <w:szCs w:val="32"/>
        </w:rPr>
        <w:t>Assessment Methods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ที่กำหนดในหัวข้อ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7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ข้างต้น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3544"/>
        <w:gridCol w:w="3118"/>
      </w:tblGrid>
      <w:tr w:rsidR="00754B40" w:rsidRPr="00817911" w14:paraId="5D723A77" w14:textId="77777777" w:rsidTr="0061348C">
        <w:tc>
          <w:tcPr>
            <w:tcW w:w="3534" w:type="dxa"/>
            <w:vAlign w:val="center"/>
          </w:tcPr>
          <w:p w14:paraId="4D798741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Align w:val="center"/>
          </w:tcPr>
          <w:p w14:paraId="4A46A0BB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Learning Pedagogy</w:t>
            </w:r>
          </w:p>
        </w:tc>
        <w:tc>
          <w:tcPr>
            <w:tcW w:w="3118" w:type="dxa"/>
            <w:vAlign w:val="center"/>
          </w:tcPr>
          <w:p w14:paraId="1290F0CA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Learning Activities</w:t>
            </w:r>
          </w:p>
        </w:tc>
      </w:tr>
      <w:tr w:rsidR="00754B40" w14:paraId="36F9D819" w14:textId="77777777" w:rsidTr="0061348C">
        <w:tc>
          <w:tcPr>
            <w:tcW w:w="3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52676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PLO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156A2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54F8E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54B40" w14:paraId="47ABCFC4" w14:textId="77777777" w:rsidTr="0061348C"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04EF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PLO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E141A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E3AA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54B40" w14:paraId="03125113" w14:textId="77777777" w:rsidTr="0061348C">
        <w:tc>
          <w:tcPr>
            <w:tcW w:w="3534" w:type="dxa"/>
            <w:shd w:val="clear" w:color="auto" w:fill="FFFFFF" w:themeFill="background1"/>
            <w:vAlign w:val="center"/>
          </w:tcPr>
          <w:p w14:paraId="254E7855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E6B1E75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7C5693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BCE931" w14:textId="5D7B5AC6" w:rsidR="00754B40" w:rsidRDefault="00754B40" w:rsidP="00754B40">
      <w:pPr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3277F8" w14:paraId="02799164" w14:textId="77777777" w:rsidTr="00A00E94">
        <w:tc>
          <w:tcPr>
            <w:tcW w:w="9576" w:type="dxa"/>
            <w:shd w:val="clear" w:color="auto" w:fill="95B3D7"/>
          </w:tcPr>
          <w:p w14:paraId="764CFC57" w14:textId="77777777" w:rsidR="003277F8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</w:t>
            </w:r>
            <w:r w:rsidRPr="005B5B8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การจัดการเรียนการสอน</w:t>
            </w:r>
          </w:p>
        </w:tc>
      </w:tr>
    </w:tbl>
    <w:p w14:paraId="0CCB5F81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10</w:t>
      </w: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711B97DA" w14:textId="77777777" w:rsidR="003277F8" w:rsidRPr="00964EB5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964EB5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10</w:t>
      </w:r>
      <w:r w:rsidRPr="00964EB5">
        <w:rPr>
          <w:rFonts w:ascii="TH SarabunPSK" w:eastAsia="TH SarabunPSK" w:hAnsi="TH SarabunPSK" w:cs="TH SarabunPSK" w:hint="cs"/>
          <w:sz w:val="32"/>
          <w:szCs w:val="32"/>
          <w:cs/>
        </w:rPr>
        <w:t>.1 การกำหนดเนื้อหาสาระและโครงสร้างหลักสูตรที่สอดคล้องกับผลการเรียนรู้</w:t>
      </w:r>
    </w:p>
    <w:p w14:paraId="4A9D7BAC" w14:textId="77777777" w:rsidR="003277F8" w:rsidRPr="00AB6E46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C00000"/>
          <w:sz w:val="32"/>
          <w:szCs w:val="32"/>
        </w:rPr>
      </w:pPr>
      <w:r w:rsidRPr="00AB6E46">
        <w:rPr>
          <w:rFonts w:ascii="TH SarabunPSK" w:eastAsia="TH SarabunPSK" w:hAnsi="TH SarabunPSK" w:cs="TH SarabunPSK"/>
          <w:color w:val="C00000"/>
          <w:sz w:val="32"/>
          <w:szCs w:val="32"/>
        </w:rPr>
        <w:tab/>
      </w:r>
      <w:r w:rsidRPr="00AB6E46">
        <w:rPr>
          <w:rFonts w:ascii="TH SarabunPSK" w:eastAsia="TH SarabunPSK" w:hAnsi="TH SarabunPSK" w:cs="TH SarabunPSK"/>
          <w:color w:val="C00000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(</w:t>
      </w:r>
      <w:r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ระบุชื่อวิชาหรือโมดูล พร้อมระบุจำนวนหน่วยกิต ทั้งบรรยายและปฏิบัติการ โดยจะต้องสื่อให้เห็นถึงความสอดคล้องกับผลลัพธ์การเรียนรู้)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30"/>
        <w:gridCol w:w="1269"/>
        <w:gridCol w:w="1190"/>
        <w:gridCol w:w="1371"/>
        <w:gridCol w:w="1289"/>
      </w:tblGrid>
      <w:tr w:rsidR="003277F8" w:rsidRPr="00AB6E46" w14:paraId="5AA1C768" w14:textId="77777777" w:rsidTr="00A00E94">
        <w:tc>
          <w:tcPr>
            <w:tcW w:w="846" w:type="dxa"/>
          </w:tcPr>
          <w:p w14:paraId="169E5F5C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430" w:type="dxa"/>
          </w:tcPr>
          <w:p w14:paraId="54BD1926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ชื่อวิชา/โมดูล</w:t>
            </w:r>
          </w:p>
        </w:tc>
        <w:tc>
          <w:tcPr>
            <w:tcW w:w="1269" w:type="dxa"/>
          </w:tcPr>
          <w:p w14:paraId="757AA0A4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14:paraId="7C71AB9C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90" w:type="dxa"/>
          </w:tcPr>
          <w:p w14:paraId="2FD17F93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14:paraId="131806A4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371" w:type="dxa"/>
          </w:tcPr>
          <w:p w14:paraId="1BC38C0F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37E0E40E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89" w:type="dxa"/>
          </w:tcPr>
          <w:p w14:paraId="4999C74D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14:paraId="2B7FA320" w14:textId="77777777" w:rsidR="003277F8" w:rsidRPr="00AB6E46" w:rsidRDefault="003277F8" w:rsidP="00A00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3277F8" w:rsidRPr="00AB6E46" w14:paraId="228B2CC7" w14:textId="77777777" w:rsidTr="00A00E94">
        <w:tc>
          <w:tcPr>
            <w:tcW w:w="846" w:type="dxa"/>
          </w:tcPr>
          <w:p w14:paraId="0B6BD73F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E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0" w:type="dxa"/>
          </w:tcPr>
          <w:p w14:paraId="432D4608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AE478F3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6A00C629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3ABF0277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CCE5477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7F8" w:rsidRPr="00AB6E46" w14:paraId="6DF92E57" w14:textId="77777777" w:rsidTr="00A00E94">
        <w:tc>
          <w:tcPr>
            <w:tcW w:w="846" w:type="dxa"/>
          </w:tcPr>
          <w:p w14:paraId="50419613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E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0" w:type="dxa"/>
          </w:tcPr>
          <w:p w14:paraId="7F273130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D96F9EC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43FE9366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18698088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2749808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7F8" w:rsidRPr="00AB6E46" w14:paraId="54101745" w14:textId="77777777" w:rsidTr="00A00E94">
        <w:tc>
          <w:tcPr>
            <w:tcW w:w="846" w:type="dxa"/>
          </w:tcPr>
          <w:p w14:paraId="0B73ABBB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E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0" w:type="dxa"/>
          </w:tcPr>
          <w:p w14:paraId="6F8FDC9A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D0EFE92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43492658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6850C8D2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E350BBC" w14:textId="77777777" w:rsidR="003277F8" w:rsidRPr="00AB6E46" w:rsidRDefault="003277F8" w:rsidP="00A0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59822B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6CE365C3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4EB5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10</w:t>
      </w:r>
      <w:r w:rsidRPr="00964EB5">
        <w:rPr>
          <w:rFonts w:ascii="TH SarabunPSK" w:eastAsia="TH SarabunPSK" w:hAnsi="TH SarabunPSK" w:cs="TH SarabunPSK" w:hint="cs"/>
          <w:sz w:val="32"/>
          <w:szCs w:val="32"/>
          <w:cs/>
        </w:rPr>
        <w:t>.2 การจัดการเรียนการสอนที่ต้องร่วมมือกับสถานประกอบการอย่างเข้มข้น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6AC3E83E" w14:textId="77777777" w:rsidR="003277F8" w:rsidRPr="00AB6E46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C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B6E46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(</w:t>
      </w:r>
      <w:r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อธิบายรายละเอียดที่มีความร่วมมือกับสถานประกอบการให้ชัดเจน)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46"/>
        <w:gridCol w:w="2360"/>
        <w:gridCol w:w="2351"/>
      </w:tblGrid>
      <w:tr w:rsidR="003277F8" w:rsidRPr="00AB6E46" w14:paraId="0CAD1A96" w14:textId="77777777" w:rsidTr="00A00E94">
        <w:tc>
          <w:tcPr>
            <w:tcW w:w="2338" w:type="dxa"/>
          </w:tcPr>
          <w:p w14:paraId="78B17CD8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ชื่อวิชา/โมดูล</w:t>
            </w:r>
          </w:p>
        </w:tc>
        <w:tc>
          <w:tcPr>
            <w:tcW w:w="2346" w:type="dxa"/>
          </w:tcPr>
          <w:p w14:paraId="4C0F6101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60" w:type="dxa"/>
          </w:tcPr>
          <w:p w14:paraId="05094AFE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หน่วยงานความร่วมมือ</w:t>
            </w:r>
          </w:p>
        </w:tc>
        <w:tc>
          <w:tcPr>
            <w:tcW w:w="2351" w:type="dxa"/>
          </w:tcPr>
          <w:p w14:paraId="508EADC4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B6E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ลักษณะความร่วมมือ</w:t>
            </w:r>
          </w:p>
        </w:tc>
      </w:tr>
      <w:tr w:rsidR="003277F8" w:rsidRPr="00AB6E46" w14:paraId="7ED98885" w14:textId="77777777" w:rsidTr="00A00E94">
        <w:tc>
          <w:tcPr>
            <w:tcW w:w="2338" w:type="dxa"/>
          </w:tcPr>
          <w:p w14:paraId="67E1B2EC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14:paraId="5899FE0C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14:paraId="26B3E4EF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dxa"/>
          </w:tcPr>
          <w:p w14:paraId="5E625EBE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77F8" w:rsidRPr="00AB6E46" w14:paraId="51B89625" w14:textId="77777777" w:rsidTr="00A00E94">
        <w:tc>
          <w:tcPr>
            <w:tcW w:w="2338" w:type="dxa"/>
          </w:tcPr>
          <w:p w14:paraId="7A574CED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14:paraId="022F0E9F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14:paraId="62509A3D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dxa"/>
          </w:tcPr>
          <w:p w14:paraId="493A0402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77F8" w:rsidRPr="00AB6E46" w14:paraId="46C21DC3" w14:textId="77777777" w:rsidTr="00A00E94">
        <w:tc>
          <w:tcPr>
            <w:tcW w:w="2338" w:type="dxa"/>
          </w:tcPr>
          <w:p w14:paraId="3164E5FB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6" w:type="dxa"/>
          </w:tcPr>
          <w:p w14:paraId="06D78E2D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14:paraId="16760C79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dxa"/>
          </w:tcPr>
          <w:p w14:paraId="49C9334E" w14:textId="77777777" w:rsidR="003277F8" w:rsidRPr="00AB6E46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3277F8" w14:paraId="438E5B8B" w14:textId="77777777" w:rsidTr="00A00E94">
        <w:tc>
          <w:tcPr>
            <w:tcW w:w="9576" w:type="dxa"/>
            <w:shd w:val="clear" w:color="auto" w:fill="95B3D7"/>
          </w:tcPr>
          <w:p w14:paraId="3AAABFD7" w14:textId="77777777" w:rsidR="003277F8" w:rsidRDefault="003277F8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7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แผนการพัฒนาปรับปรุงคุณภาพอย่างต่อเนื่อง</w:t>
            </w:r>
          </w:p>
        </w:tc>
      </w:tr>
    </w:tbl>
    <w:p w14:paraId="475AC56D" w14:textId="77777777" w:rsidR="003277F8" w:rsidRPr="005B5B82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11. </w:t>
      </w:r>
      <w:r w:rsidRPr="005B5B82">
        <w:rPr>
          <w:rFonts w:ascii="TH SarabunPSK" w:eastAsia="TH SarabunPSK" w:hAnsi="TH SarabunPSK" w:cs="TH SarabunPSK"/>
          <w:sz w:val="36"/>
          <w:szCs w:val="36"/>
          <w:cs/>
        </w:rPr>
        <w:t>การพัฒนาปรับปรุงคุณภาพอย่างต่อเนื่อง</w:t>
      </w:r>
    </w:p>
    <w:p w14:paraId="0054CFF3" w14:textId="77777777" w:rsidR="003277F8" w:rsidRDefault="003277F8" w:rsidP="003277F8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11.1 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ถ้าผู้ได้รับการอบรมไม่สามารถพัฒนาความสามารถในแต่ละขั้น (</w:t>
      </w:r>
      <w:r>
        <w:rPr>
          <w:rFonts w:ascii="TH SarabunPSK" w:eastAsia="TH SarabunPSK" w:hAnsi="TH SarabunPSK" w:cs="TH SarabunPSK"/>
          <w:sz w:val="32"/>
          <w:szCs w:val="32"/>
        </w:rPr>
        <w:t>SPLOs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และการพัฒนาปรับปรุงกระบวนการที่ไม่สามารถทำให้ผู้เข้ารับการอบรมประสบผลสำเร็จตามที่ระบุ สำหรับรุ่นถัดไปอย่างไร</w:t>
      </w:r>
    </w:p>
    <w:p w14:paraId="50BA5F97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8F1F42F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5316626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32886B0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ถ้าผู้ได้รับการอบรมไม่สามารถพัฒนาความสามารถตาม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ที่กำหนด หลักสูตรจะมีการพัฒนาปรับปรุงกระบวนการจัดการอบรม สำหรับรุ่นถัดไปอย่างไร</w:t>
      </w:r>
    </w:p>
    <w:p w14:paraId="64C3E155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9A85A16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A94E086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76490D" w14:textId="77777777" w:rsidR="003277F8" w:rsidRPr="005B5B82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 w:rsidRPr="005B5B82">
        <w:rPr>
          <w:rFonts w:ascii="TH SarabunPSK" w:eastAsia="TH SarabunPSK" w:hAnsi="TH SarabunPSK" w:cs="TH SarabunPSK"/>
          <w:sz w:val="32"/>
          <w:szCs w:val="32"/>
        </w:rPr>
        <w:tab/>
        <w:t xml:space="preserve">11.3 </w:t>
      </w:r>
      <w:r w:rsidRPr="005B5B82">
        <w:rPr>
          <w:rFonts w:ascii="TH SarabunPSK" w:eastAsia="TH SarabunPSK" w:hAnsi="TH SarabunPSK" w:cs="TH SarabunPSK" w:hint="cs"/>
          <w:sz w:val="32"/>
          <w:szCs w:val="32"/>
          <w:cs/>
        </w:rPr>
        <w:t>การพัฒนาอาจารย์</w:t>
      </w:r>
    </w:p>
    <w:p w14:paraId="00DD3F6F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2D73248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B0CD65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DC48DCF" w14:textId="77777777" w:rsidR="003277F8" w:rsidRPr="00E450E4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18810A2E" w14:textId="77777777" w:rsidR="003277F8" w:rsidRPr="00E450E4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color w:val="C00000"/>
          <w:sz w:val="32"/>
          <w:szCs w:val="32"/>
          <w:cs/>
        </w:rPr>
      </w:pPr>
      <w:r w:rsidRPr="00E450E4">
        <w:rPr>
          <w:rFonts w:ascii="TH SarabunPSK" w:eastAsia="TH SarabunPSK" w:hAnsi="TH SarabunPSK" w:cs="TH SarabunPSK" w:hint="cs"/>
          <w:color w:val="C00000"/>
          <w:sz w:val="32"/>
          <w:szCs w:val="32"/>
          <w:u w:val="double"/>
          <w:cs/>
        </w:rPr>
        <w:t>เอกสารแนบ</w:t>
      </w:r>
      <w:r w:rsidRPr="00E450E4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 xml:space="preserve"> ควรแนบเอกสารรายละเอียดของรายวิชา/โมดูล ซึ่งแสดงรายละเอียดของเนื้อหาและจำนวนชั่วโมง ทั้งบรรยายและปฏิบัติการอย่างละเอียด โดยอาจแนบแบบเสนอขอเปิดรายวิชา หรือ แผนการสอนของสถาบัน </w:t>
      </w:r>
    </w:p>
    <w:p w14:paraId="2970413B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528348F4" w14:textId="77777777" w:rsidR="003277F8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1928E49" w14:textId="77777777" w:rsidR="003277F8" w:rsidRPr="00AB6E46" w:rsidRDefault="003277F8" w:rsidP="003277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--------------------------------------</w:t>
      </w:r>
    </w:p>
    <w:sectPr w:rsidR="003277F8" w:rsidRPr="00AB6E46" w:rsidSect="001564CE">
      <w:footerReference w:type="default" r:id="rId8"/>
      <w:pgSz w:w="11906" w:h="16838" w:code="9"/>
      <w:pgMar w:top="709" w:right="1041" w:bottom="993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DC0E" w14:textId="77777777" w:rsidR="006E79FC" w:rsidRDefault="006E79FC">
      <w:pPr>
        <w:spacing w:after="0" w:line="240" w:lineRule="auto"/>
      </w:pPr>
      <w:r>
        <w:separator/>
      </w:r>
    </w:p>
  </w:endnote>
  <w:endnote w:type="continuationSeparator" w:id="0">
    <w:p w14:paraId="31BE0727" w14:textId="77777777" w:rsidR="006E79FC" w:rsidRDefault="006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12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11251" w14:textId="0ACC6279" w:rsidR="009A1E1F" w:rsidRDefault="009A1E1F">
            <w:pPr>
              <w:pStyle w:val="Footer"/>
              <w:jc w:val="center"/>
            </w:pPr>
            <w:r w:rsidRPr="0084769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instrText>PAGE</w:instrTex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3277F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84769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instrText>NUMPAGES</w:instrTex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3277F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14:paraId="75ED0092" w14:textId="77777777" w:rsidR="009A1E1F" w:rsidRDefault="009A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FA4D" w14:textId="77777777" w:rsidR="006E79FC" w:rsidRDefault="006E79FC">
      <w:pPr>
        <w:spacing w:after="0" w:line="240" w:lineRule="auto"/>
      </w:pPr>
      <w:r>
        <w:separator/>
      </w:r>
    </w:p>
  </w:footnote>
  <w:footnote w:type="continuationSeparator" w:id="0">
    <w:p w14:paraId="1741DAB0" w14:textId="77777777" w:rsidR="006E79FC" w:rsidRDefault="006E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61C1"/>
    <w:multiLevelType w:val="hybridMultilevel"/>
    <w:tmpl w:val="C2EC51E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7F1F0F0E"/>
    <w:multiLevelType w:val="hybridMultilevel"/>
    <w:tmpl w:val="26DC1A0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30B4"/>
    <w:rsid w:val="000271F2"/>
    <w:rsid w:val="0004295B"/>
    <w:rsid w:val="00094C3E"/>
    <w:rsid w:val="000D2C20"/>
    <w:rsid w:val="00106698"/>
    <w:rsid w:val="001564CE"/>
    <w:rsid w:val="00190CBE"/>
    <w:rsid w:val="00192983"/>
    <w:rsid w:val="001937A0"/>
    <w:rsid w:val="001A2E97"/>
    <w:rsid w:val="001C2270"/>
    <w:rsid w:val="001C72F8"/>
    <w:rsid w:val="001F3871"/>
    <w:rsid w:val="0026434D"/>
    <w:rsid w:val="00297258"/>
    <w:rsid w:val="002C062C"/>
    <w:rsid w:val="003277F8"/>
    <w:rsid w:val="00346FBE"/>
    <w:rsid w:val="00364C7F"/>
    <w:rsid w:val="003E124C"/>
    <w:rsid w:val="00436A07"/>
    <w:rsid w:val="00491384"/>
    <w:rsid w:val="004A7D80"/>
    <w:rsid w:val="004D0858"/>
    <w:rsid w:val="00511464"/>
    <w:rsid w:val="00550B6D"/>
    <w:rsid w:val="005860C6"/>
    <w:rsid w:val="005B6E03"/>
    <w:rsid w:val="005D6665"/>
    <w:rsid w:val="005E4780"/>
    <w:rsid w:val="005F2A09"/>
    <w:rsid w:val="00603FE2"/>
    <w:rsid w:val="0061348C"/>
    <w:rsid w:val="006259BA"/>
    <w:rsid w:val="006B44AC"/>
    <w:rsid w:val="006C6271"/>
    <w:rsid w:val="006D375C"/>
    <w:rsid w:val="006E79FC"/>
    <w:rsid w:val="006F1786"/>
    <w:rsid w:val="00744B60"/>
    <w:rsid w:val="00754B40"/>
    <w:rsid w:val="007D7EC0"/>
    <w:rsid w:val="007E30B3"/>
    <w:rsid w:val="00817911"/>
    <w:rsid w:val="00830CB0"/>
    <w:rsid w:val="00846D9F"/>
    <w:rsid w:val="00847690"/>
    <w:rsid w:val="0086394C"/>
    <w:rsid w:val="008A459D"/>
    <w:rsid w:val="008A4A9B"/>
    <w:rsid w:val="008A4AD1"/>
    <w:rsid w:val="008E5733"/>
    <w:rsid w:val="008F0BED"/>
    <w:rsid w:val="00953CEA"/>
    <w:rsid w:val="009548DE"/>
    <w:rsid w:val="00957B9B"/>
    <w:rsid w:val="00964EB5"/>
    <w:rsid w:val="00974017"/>
    <w:rsid w:val="00985D48"/>
    <w:rsid w:val="009A1E1F"/>
    <w:rsid w:val="009B76E8"/>
    <w:rsid w:val="009F1B4F"/>
    <w:rsid w:val="00A02714"/>
    <w:rsid w:val="00A60A5F"/>
    <w:rsid w:val="00A73567"/>
    <w:rsid w:val="00A77085"/>
    <w:rsid w:val="00AB6E46"/>
    <w:rsid w:val="00B30CF5"/>
    <w:rsid w:val="00B34BAA"/>
    <w:rsid w:val="00B34E6C"/>
    <w:rsid w:val="00B85401"/>
    <w:rsid w:val="00B9178F"/>
    <w:rsid w:val="00BA5195"/>
    <w:rsid w:val="00BA67F5"/>
    <w:rsid w:val="00BB48C1"/>
    <w:rsid w:val="00BD4F66"/>
    <w:rsid w:val="00C24D33"/>
    <w:rsid w:val="00C27EBD"/>
    <w:rsid w:val="00C46384"/>
    <w:rsid w:val="00C46853"/>
    <w:rsid w:val="00C50F02"/>
    <w:rsid w:val="00CE2EFA"/>
    <w:rsid w:val="00D01B85"/>
    <w:rsid w:val="00D35DD9"/>
    <w:rsid w:val="00D51E2E"/>
    <w:rsid w:val="00DC4F9D"/>
    <w:rsid w:val="00DF6142"/>
    <w:rsid w:val="00E04425"/>
    <w:rsid w:val="00E3781D"/>
    <w:rsid w:val="00E66FAA"/>
    <w:rsid w:val="00E843B2"/>
    <w:rsid w:val="00EA0E45"/>
    <w:rsid w:val="00EB139E"/>
    <w:rsid w:val="00EC319B"/>
    <w:rsid w:val="00EF4A9E"/>
    <w:rsid w:val="00F6403A"/>
    <w:rsid w:val="00F87C20"/>
    <w:rsid w:val="00FA737A"/>
    <w:rsid w:val="00FC5718"/>
    <w:rsid w:val="00FD3627"/>
    <w:rsid w:val="00FF2289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205EB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79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BA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F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3A9D-3A8A-4672-A29E-1F77F50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Santichai Lohitharn</cp:lastModifiedBy>
  <cp:revision>3</cp:revision>
  <cp:lastPrinted>2020-02-13T06:31:00Z</cp:lastPrinted>
  <dcterms:created xsi:type="dcterms:W3CDTF">2024-01-23T08:14:00Z</dcterms:created>
  <dcterms:modified xsi:type="dcterms:W3CDTF">2024-01-23T08:26:00Z</dcterms:modified>
</cp:coreProperties>
</file>